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768" w:rsidRPr="0013645D" w:rsidRDefault="0062084C" w:rsidP="000C4768">
      <w:pPr>
        <w:rPr>
          <w:rFonts w:ascii="Calibri" w:hAnsi="Calibri" w:cs="Arial"/>
          <w:color w:val="244061"/>
          <w:sz w:val="22"/>
          <w:szCs w:val="22"/>
        </w:rPr>
      </w:pPr>
      <w:r>
        <w:rPr>
          <w:noProof/>
          <w:sz w:val="22"/>
          <w:szCs w:val="22"/>
          <w:lang w:eastAsia="zh-CN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-520065</wp:posOffset>
            </wp:positionH>
            <wp:positionV relativeFrom="paragraph">
              <wp:posOffset>-502920</wp:posOffset>
            </wp:positionV>
            <wp:extent cx="2506980" cy="480695"/>
            <wp:effectExtent l="19050" t="0" r="7620" b="0"/>
            <wp:wrapNone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48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4768" w:rsidRPr="0013645D">
        <w:rPr>
          <w:rFonts w:ascii="Calibri" w:hAnsi="Calibri" w:cs="Arial"/>
          <w:color w:val="244061"/>
          <w:sz w:val="22"/>
          <w:szCs w:val="22"/>
        </w:rPr>
        <w:t>Splet: sif.si</w:t>
      </w:r>
    </w:p>
    <w:p w:rsidR="000C4768" w:rsidRPr="0013645D" w:rsidRDefault="000C4768" w:rsidP="000C4768">
      <w:pPr>
        <w:rPr>
          <w:rFonts w:ascii="Calibri" w:hAnsi="Calibri" w:cs="Arial"/>
          <w:color w:val="244061"/>
          <w:sz w:val="22"/>
          <w:szCs w:val="22"/>
        </w:rPr>
      </w:pPr>
      <w:r w:rsidRPr="0013645D">
        <w:rPr>
          <w:rFonts w:ascii="Calibri" w:hAnsi="Calibri" w:cs="Arial"/>
          <w:color w:val="244061"/>
          <w:sz w:val="22"/>
          <w:szCs w:val="22"/>
        </w:rPr>
        <w:t>E-pošta: info@sif.si</w:t>
      </w:r>
    </w:p>
    <w:p w:rsidR="000C4768" w:rsidRPr="0013645D" w:rsidRDefault="000C4768" w:rsidP="000C4768">
      <w:pPr>
        <w:rPr>
          <w:rFonts w:ascii="Calibri" w:hAnsi="Calibri" w:cs="Arial"/>
          <w:color w:val="000000"/>
          <w:sz w:val="22"/>
          <w:szCs w:val="22"/>
        </w:rPr>
      </w:pPr>
    </w:p>
    <w:p w:rsidR="000C4768" w:rsidRPr="0013645D" w:rsidRDefault="000C4768" w:rsidP="000C4768">
      <w:pPr>
        <w:rPr>
          <w:rFonts w:ascii="Calibri" w:hAnsi="Calibri" w:cs="Arial"/>
          <w:color w:val="000000"/>
          <w:sz w:val="22"/>
          <w:szCs w:val="22"/>
        </w:rPr>
      </w:pPr>
    </w:p>
    <w:p w:rsidR="000C4768" w:rsidRPr="0013645D" w:rsidRDefault="000C4768" w:rsidP="000C4768">
      <w:pPr>
        <w:tabs>
          <w:tab w:val="left" w:pos="851"/>
        </w:tabs>
        <w:rPr>
          <w:rFonts w:ascii="Calibri" w:hAnsi="Calibri" w:cs="Arial"/>
          <w:b/>
          <w:color w:val="000000"/>
          <w:sz w:val="22"/>
          <w:szCs w:val="22"/>
        </w:rPr>
      </w:pPr>
    </w:p>
    <w:p w:rsidR="000C4768" w:rsidRPr="0013645D" w:rsidRDefault="008E2B98">
      <w:pPr>
        <w:rPr>
          <w:rFonts w:ascii="Calibri" w:hAnsi="Calibri" w:cs="Arial"/>
          <w:b/>
          <w:color w:val="000000"/>
          <w:sz w:val="22"/>
          <w:szCs w:val="22"/>
        </w:rPr>
      </w:pPr>
      <w:r w:rsidRPr="0013645D">
        <w:rPr>
          <w:rFonts w:ascii="Calibri" w:hAnsi="Calibri" w:cs="Arial"/>
          <w:b/>
          <w:color w:val="000000"/>
          <w:sz w:val="22"/>
          <w:szCs w:val="22"/>
        </w:rPr>
        <w:t>Ministrstvo za finance</w:t>
      </w:r>
    </w:p>
    <w:p w:rsidR="008E2B98" w:rsidRPr="0013645D" w:rsidRDefault="008E2B98">
      <w:pPr>
        <w:rPr>
          <w:rFonts w:ascii="Calibri" w:hAnsi="Calibri" w:cs="Arial"/>
          <w:b/>
          <w:color w:val="000000"/>
          <w:sz w:val="22"/>
          <w:szCs w:val="22"/>
        </w:rPr>
      </w:pPr>
      <w:hyperlink r:id="rId6" w:history="1">
        <w:r w:rsidRPr="0013645D">
          <w:rPr>
            <w:rStyle w:val="Hiperpovezava"/>
            <w:rFonts w:ascii="Calibri" w:hAnsi="Calibri" w:cs="Arial"/>
            <w:b/>
            <w:sz w:val="22"/>
            <w:szCs w:val="22"/>
          </w:rPr>
          <w:t>gp.mf@gov.si</w:t>
        </w:r>
      </w:hyperlink>
    </w:p>
    <w:p w:rsidR="008E2B98" w:rsidRPr="0013645D" w:rsidRDefault="008E2B98">
      <w:pPr>
        <w:rPr>
          <w:rFonts w:ascii="Calibri" w:hAnsi="Calibri" w:cs="Arial"/>
          <w:b/>
          <w:color w:val="000000"/>
          <w:sz w:val="22"/>
          <w:szCs w:val="22"/>
        </w:rPr>
      </w:pPr>
    </w:p>
    <w:p w:rsidR="008E2B98" w:rsidRPr="0013645D" w:rsidRDefault="008E2B98">
      <w:pPr>
        <w:rPr>
          <w:rFonts w:ascii="Calibri" w:hAnsi="Calibri" w:cs="Arial"/>
          <w:b/>
          <w:color w:val="000000"/>
          <w:sz w:val="22"/>
          <w:szCs w:val="22"/>
        </w:rPr>
      </w:pPr>
      <w:r w:rsidRPr="0013645D">
        <w:rPr>
          <w:rFonts w:ascii="Calibri" w:hAnsi="Calibri" w:cs="Arial"/>
          <w:b/>
          <w:color w:val="000000"/>
          <w:sz w:val="22"/>
          <w:szCs w:val="22"/>
        </w:rPr>
        <w:t>Ministrstvo za notranje zadeve</w:t>
      </w:r>
    </w:p>
    <w:p w:rsidR="008E2B98" w:rsidRPr="0013645D" w:rsidRDefault="008E2B98">
      <w:pPr>
        <w:rPr>
          <w:rFonts w:ascii="Calibri" w:hAnsi="Calibri" w:cs="Arial"/>
          <w:b/>
          <w:color w:val="000000"/>
          <w:sz w:val="22"/>
          <w:szCs w:val="22"/>
        </w:rPr>
      </w:pPr>
      <w:hyperlink r:id="rId7" w:history="1">
        <w:r w:rsidRPr="0013645D">
          <w:rPr>
            <w:rStyle w:val="Hiperpovezava"/>
            <w:rFonts w:ascii="Calibri" w:hAnsi="Calibri" w:cs="Arial"/>
            <w:b/>
            <w:sz w:val="22"/>
            <w:szCs w:val="22"/>
          </w:rPr>
          <w:t>gp.mnz@gov.si</w:t>
        </w:r>
      </w:hyperlink>
    </w:p>
    <w:p w:rsidR="008E2B98" w:rsidRPr="0013645D" w:rsidRDefault="008E2B98">
      <w:pPr>
        <w:rPr>
          <w:rFonts w:ascii="Calibri" w:hAnsi="Calibri" w:cs="Arial"/>
          <w:b/>
          <w:color w:val="000000"/>
          <w:sz w:val="22"/>
          <w:szCs w:val="22"/>
        </w:rPr>
      </w:pPr>
    </w:p>
    <w:p w:rsidR="008E2B98" w:rsidRPr="0013645D" w:rsidRDefault="008E2B98">
      <w:pPr>
        <w:rPr>
          <w:rFonts w:ascii="Calibri" w:hAnsi="Calibri" w:cs="Arial"/>
          <w:b/>
          <w:color w:val="000000"/>
          <w:sz w:val="22"/>
          <w:szCs w:val="22"/>
        </w:rPr>
      </w:pPr>
      <w:r w:rsidRPr="0013645D">
        <w:rPr>
          <w:rFonts w:ascii="Calibri" w:hAnsi="Calibri" w:cs="Arial"/>
          <w:b/>
          <w:color w:val="000000"/>
          <w:sz w:val="22"/>
          <w:szCs w:val="22"/>
        </w:rPr>
        <w:t>Ministrstvo za pravosodje</w:t>
      </w:r>
    </w:p>
    <w:p w:rsidR="008E2B98" w:rsidRPr="0013645D" w:rsidRDefault="008E2B98">
      <w:pPr>
        <w:rPr>
          <w:rFonts w:ascii="Calibri" w:hAnsi="Calibri" w:cs="Arial"/>
          <w:b/>
          <w:color w:val="000000"/>
          <w:sz w:val="22"/>
          <w:szCs w:val="22"/>
        </w:rPr>
      </w:pPr>
      <w:hyperlink r:id="rId8" w:history="1">
        <w:r w:rsidRPr="0013645D">
          <w:rPr>
            <w:rStyle w:val="Hiperpovezava"/>
            <w:rFonts w:ascii="Calibri" w:hAnsi="Calibri" w:cs="Arial"/>
            <w:b/>
            <w:sz w:val="22"/>
            <w:szCs w:val="22"/>
          </w:rPr>
          <w:t>gp.mp@gov.si</w:t>
        </w:r>
      </w:hyperlink>
    </w:p>
    <w:p w:rsidR="00C927C2" w:rsidRPr="0013645D" w:rsidRDefault="00C927C2">
      <w:pPr>
        <w:rPr>
          <w:rFonts w:ascii="Calibri" w:hAnsi="Calibri" w:cs="Arial"/>
          <w:color w:val="000000"/>
          <w:sz w:val="22"/>
          <w:szCs w:val="22"/>
        </w:rPr>
      </w:pPr>
    </w:p>
    <w:p w:rsidR="00C927C2" w:rsidRPr="0013645D" w:rsidRDefault="00C927C2">
      <w:pPr>
        <w:rPr>
          <w:rFonts w:ascii="Calibri" w:hAnsi="Calibri" w:cs="Arial"/>
          <w:color w:val="000000"/>
          <w:sz w:val="22"/>
          <w:szCs w:val="22"/>
        </w:rPr>
      </w:pPr>
    </w:p>
    <w:p w:rsidR="000C4768" w:rsidRPr="0013645D" w:rsidRDefault="000C4768" w:rsidP="00B54A5B">
      <w:pPr>
        <w:ind w:left="1410" w:hanging="1410"/>
        <w:jc w:val="both"/>
        <w:rPr>
          <w:rFonts w:ascii="Calibri" w:hAnsi="Calibri" w:cs="Arial"/>
          <w:b/>
          <w:color w:val="000000"/>
          <w:sz w:val="22"/>
          <w:szCs w:val="22"/>
        </w:rPr>
      </w:pPr>
      <w:r w:rsidRPr="0013645D">
        <w:rPr>
          <w:rFonts w:ascii="Calibri" w:hAnsi="Calibri" w:cs="Arial"/>
          <w:b/>
          <w:color w:val="000000"/>
          <w:sz w:val="22"/>
          <w:szCs w:val="22"/>
        </w:rPr>
        <w:t>Zadeva:</w:t>
      </w:r>
      <w:r w:rsidR="00C927C2" w:rsidRPr="0013645D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 w:rsidR="008A3D88">
        <w:rPr>
          <w:rFonts w:ascii="Calibri" w:hAnsi="Calibri" w:cs="Arial"/>
          <w:b/>
          <w:color w:val="000000"/>
          <w:sz w:val="22"/>
          <w:szCs w:val="22"/>
        </w:rPr>
        <w:tab/>
      </w:r>
      <w:r w:rsidR="00212542">
        <w:rPr>
          <w:rFonts w:ascii="Calibri" w:hAnsi="Calibri" w:cs="Arial"/>
          <w:b/>
          <w:color w:val="000000"/>
          <w:sz w:val="22"/>
          <w:szCs w:val="22"/>
        </w:rPr>
        <w:t xml:space="preserve">Ponudba za sodelovanje internetne tehnične skupnosti v okviru SIF pri pripravi zakonskih rešitev </w:t>
      </w:r>
      <w:r w:rsidR="005975DC">
        <w:rPr>
          <w:rFonts w:ascii="Calibri" w:hAnsi="Calibri" w:cs="Arial"/>
          <w:b/>
          <w:color w:val="000000"/>
          <w:sz w:val="22"/>
          <w:szCs w:val="22"/>
        </w:rPr>
        <w:t>v povezavi z informacijsko komunikacijskimi</w:t>
      </w:r>
      <w:r w:rsidR="00212542">
        <w:rPr>
          <w:rFonts w:ascii="Calibri" w:hAnsi="Calibri" w:cs="Arial"/>
          <w:b/>
          <w:color w:val="000000"/>
          <w:sz w:val="22"/>
          <w:szCs w:val="22"/>
        </w:rPr>
        <w:t xml:space="preserve"> tehnologij</w:t>
      </w:r>
      <w:r w:rsidR="005975DC">
        <w:rPr>
          <w:rFonts w:ascii="Calibri" w:hAnsi="Calibri" w:cs="Arial"/>
          <w:b/>
          <w:color w:val="000000"/>
          <w:sz w:val="22"/>
          <w:szCs w:val="22"/>
        </w:rPr>
        <w:t>ami in internetom</w:t>
      </w:r>
    </w:p>
    <w:p w:rsidR="00C927C2" w:rsidRDefault="00C927C2">
      <w:pPr>
        <w:rPr>
          <w:rFonts w:ascii="Calibri" w:hAnsi="Calibri" w:cs="Arial"/>
          <w:b/>
          <w:color w:val="000000"/>
          <w:sz w:val="22"/>
          <w:szCs w:val="22"/>
        </w:rPr>
      </w:pPr>
    </w:p>
    <w:p w:rsidR="00212542" w:rsidRPr="0013645D" w:rsidRDefault="00212542">
      <w:pPr>
        <w:rPr>
          <w:rFonts w:ascii="Calibri" w:hAnsi="Calibri" w:cs="Arial"/>
          <w:b/>
          <w:color w:val="000000"/>
          <w:sz w:val="22"/>
          <w:szCs w:val="22"/>
        </w:rPr>
      </w:pPr>
    </w:p>
    <w:p w:rsidR="00007314" w:rsidRPr="0013645D" w:rsidRDefault="00B54A5B" w:rsidP="00A37102">
      <w:pPr>
        <w:tabs>
          <w:tab w:val="center" w:pos="7088"/>
        </w:tabs>
        <w:jc w:val="both"/>
        <w:rPr>
          <w:rFonts w:ascii="Calibri" w:hAnsi="Calibri"/>
          <w:noProof/>
          <w:sz w:val="22"/>
          <w:szCs w:val="22"/>
          <w:lang/>
        </w:rPr>
      </w:pPr>
      <w:r>
        <w:rPr>
          <w:rFonts w:ascii="Calibri" w:hAnsi="Calibri"/>
          <w:noProof/>
          <w:sz w:val="22"/>
          <w:szCs w:val="22"/>
          <w:lang/>
        </w:rPr>
        <w:t>V o</w:t>
      </w:r>
      <w:r w:rsidR="00A37102" w:rsidRPr="0013645D">
        <w:rPr>
          <w:rFonts w:ascii="Calibri" w:hAnsi="Calibri"/>
          <w:noProof/>
          <w:sz w:val="22"/>
          <w:szCs w:val="22"/>
          <w:lang/>
        </w:rPr>
        <w:t>k</w:t>
      </w:r>
      <w:r>
        <w:rPr>
          <w:rFonts w:ascii="Calibri" w:hAnsi="Calibri"/>
          <w:noProof/>
          <w:sz w:val="22"/>
          <w:szCs w:val="22"/>
          <w:lang/>
        </w:rPr>
        <w:t>v</w:t>
      </w:r>
      <w:r w:rsidR="00A37102" w:rsidRPr="0013645D">
        <w:rPr>
          <w:rFonts w:ascii="Calibri" w:hAnsi="Calibri"/>
          <w:noProof/>
          <w:sz w:val="22"/>
          <w:szCs w:val="22"/>
          <w:lang/>
        </w:rPr>
        <w:t>iru Slovenskega internetnega foruma je bil dne 13. februarja 2014 organiziran javni posvet na temo Ohranitev odprtega</w:t>
      </w:r>
      <w:r w:rsidR="009A621B">
        <w:rPr>
          <w:rFonts w:ascii="Calibri" w:hAnsi="Calibri"/>
          <w:noProof/>
          <w:sz w:val="22"/>
          <w:szCs w:val="22"/>
          <w:lang/>
        </w:rPr>
        <w:t xml:space="preserve"> nevtralnega interneta. Tema</w:t>
      </w:r>
      <w:r w:rsidR="00A37102" w:rsidRPr="0013645D">
        <w:rPr>
          <w:rFonts w:ascii="Calibri" w:hAnsi="Calibri"/>
          <w:noProof/>
          <w:sz w:val="22"/>
          <w:szCs w:val="22"/>
          <w:lang/>
        </w:rPr>
        <w:t xml:space="preserve"> javnega posveta so bile predlagane spremembe veljavne zakonodaje na področju inšpekcijskega nadzora, iger na srečo in kazenskega postopka, z uveljavitvijo katerih bi se poseglo v načelo zagotavljanja nevtralnega značaja interneta. </w:t>
      </w:r>
      <w:r w:rsidR="00706083">
        <w:rPr>
          <w:rFonts w:ascii="Calibri" w:hAnsi="Calibri"/>
          <w:noProof/>
          <w:sz w:val="22"/>
          <w:szCs w:val="22"/>
          <w:lang/>
        </w:rPr>
        <w:t>K</w:t>
      </w:r>
      <w:r w:rsidR="00A37102" w:rsidRPr="0013645D">
        <w:rPr>
          <w:rFonts w:ascii="Calibri" w:hAnsi="Calibri"/>
          <w:noProof/>
          <w:sz w:val="22"/>
          <w:szCs w:val="22"/>
          <w:lang/>
        </w:rPr>
        <w:t>ot resorno pr</w:t>
      </w:r>
      <w:r w:rsidR="002028A9">
        <w:rPr>
          <w:rFonts w:ascii="Calibri" w:hAnsi="Calibri"/>
          <w:noProof/>
          <w:sz w:val="22"/>
          <w:szCs w:val="22"/>
          <w:lang/>
        </w:rPr>
        <w:t>istojna ministrstva</w:t>
      </w:r>
      <w:r w:rsidR="00706083">
        <w:rPr>
          <w:rFonts w:ascii="Calibri" w:hAnsi="Calibri"/>
          <w:noProof/>
          <w:sz w:val="22"/>
          <w:szCs w:val="22"/>
          <w:lang/>
        </w:rPr>
        <w:t xml:space="preserve"> ste bili </w:t>
      </w:r>
      <w:r w:rsidR="002028A9">
        <w:rPr>
          <w:rFonts w:ascii="Calibri" w:hAnsi="Calibri"/>
          <w:noProof/>
          <w:sz w:val="22"/>
          <w:szCs w:val="22"/>
          <w:lang/>
        </w:rPr>
        <w:t xml:space="preserve">tudi </w:t>
      </w:r>
      <w:r w:rsidR="00A37102" w:rsidRPr="0013645D">
        <w:rPr>
          <w:rFonts w:ascii="Calibri" w:hAnsi="Calibri"/>
          <w:noProof/>
          <w:sz w:val="22"/>
          <w:szCs w:val="22"/>
          <w:lang/>
        </w:rPr>
        <w:t xml:space="preserve">vabljeni k sodelovanju </w:t>
      </w:r>
      <w:r w:rsidR="00706083">
        <w:rPr>
          <w:rFonts w:ascii="Calibri" w:hAnsi="Calibri"/>
          <w:noProof/>
          <w:sz w:val="22"/>
          <w:szCs w:val="22"/>
          <w:lang/>
        </w:rPr>
        <w:t>na javnem posvetu, kjer bi soočili vaše argumente,</w:t>
      </w:r>
      <w:r w:rsidR="00A37102" w:rsidRPr="0013645D">
        <w:rPr>
          <w:rFonts w:ascii="Calibri" w:hAnsi="Calibri"/>
          <w:noProof/>
          <w:sz w:val="22"/>
          <w:szCs w:val="22"/>
          <w:lang/>
        </w:rPr>
        <w:t xml:space="preserve"> kot pripravljavcev </w:t>
      </w:r>
      <w:r w:rsidR="00007314" w:rsidRPr="0013645D">
        <w:rPr>
          <w:rFonts w:ascii="Calibri" w:hAnsi="Calibri"/>
          <w:noProof/>
          <w:sz w:val="22"/>
          <w:szCs w:val="22"/>
          <w:lang/>
        </w:rPr>
        <w:t>zakonodaje</w:t>
      </w:r>
      <w:r w:rsidR="00706083">
        <w:rPr>
          <w:rFonts w:ascii="Calibri" w:hAnsi="Calibri"/>
          <w:noProof/>
          <w:sz w:val="22"/>
          <w:szCs w:val="22"/>
          <w:lang/>
        </w:rPr>
        <w:t>,</w:t>
      </w:r>
      <w:r w:rsidR="00007314" w:rsidRPr="0013645D">
        <w:rPr>
          <w:rFonts w:ascii="Calibri" w:hAnsi="Calibri"/>
          <w:noProof/>
          <w:sz w:val="22"/>
          <w:szCs w:val="22"/>
          <w:lang/>
        </w:rPr>
        <w:t xml:space="preserve"> </w:t>
      </w:r>
      <w:r w:rsidR="00A37102" w:rsidRPr="0013645D">
        <w:rPr>
          <w:rFonts w:ascii="Calibri" w:hAnsi="Calibri"/>
          <w:noProof/>
          <w:sz w:val="22"/>
          <w:szCs w:val="22"/>
          <w:lang/>
        </w:rPr>
        <w:t xml:space="preserve">z argumenti zagovornikov odprtega nevtralnega interneta. </w:t>
      </w:r>
    </w:p>
    <w:p w:rsidR="00007314" w:rsidRPr="0013645D" w:rsidRDefault="00007314" w:rsidP="00A37102">
      <w:pPr>
        <w:tabs>
          <w:tab w:val="center" w:pos="7088"/>
        </w:tabs>
        <w:jc w:val="both"/>
        <w:rPr>
          <w:rFonts w:ascii="Calibri" w:hAnsi="Calibri"/>
          <w:noProof/>
          <w:sz w:val="22"/>
          <w:szCs w:val="22"/>
          <w:lang/>
        </w:rPr>
      </w:pPr>
    </w:p>
    <w:p w:rsidR="00A37102" w:rsidRPr="0013645D" w:rsidRDefault="00007314" w:rsidP="00A37102">
      <w:pPr>
        <w:tabs>
          <w:tab w:val="center" w:pos="7088"/>
        </w:tabs>
        <w:jc w:val="both"/>
        <w:rPr>
          <w:rFonts w:ascii="Calibri" w:hAnsi="Calibri"/>
          <w:noProof/>
          <w:sz w:val="22"/>
          <w:szCs w:val="22"/>
          <w:lang/>
        </w:rPr>
      </w:pPr>
      <w:r w:rsidRPr="0013645D">
        <w:rPr>
          <w:rFonts w:ascii="Calibri" w:hAnsi="Calibri"/>
          <w:noProof/>
          <w:sz w:val="22"/>
          <w:szCs w:val="22"/>
          <w:lang/>
        </w:rPr>
        <w:t>N</w:t>
      </w:r>
      <w:r w:rsidR="00A37102" w:rsidRPr="0013645D">
        <w:rPr>
          <w:rFonts w:ascii="Calibri" w:hAnsi="Calibri"/>
          <w:noProof/>
          <w:sz w:val="22"/>
          <w:szCs w:val="22"/>
          <w:lang/>
        </w:rPr>
        <w:t xml:space="preserve">amen Slovenskega internetnega foruma </w:t>
      </w:r>
      <w:r w:rsidRPr="0013645D">
        <w:rPr>
          <w:rFonts w:ascii="Calibri" w:hAnsi="Calibri"/>
          <w:noProof/>
          <w:sz w:val="22"/>
          <w:szCs w:val="22"/>
          <w:lang/>
        </w:rPr>
        <w:t xml:space="preserve">je med drugimi olajšati izmenjavo informacij in dobrih praks ter v zvezi s tem v celoti izkoristiti strokovno znanje akademskih, znanstvenih in tehničnih skupnosti ter ustrezne organe in širšo javnost </w:t>
      </w:r>
      <w:r w:rsidR="009A621B" w:rsidRPr="0013645D">
        <w:rPr>
          <w:rFonts w:ascii="Calibri" w:hAnsi="Calibri"/>
          <w:noProof/>
          <w:sz w:val="22"/>
          <w:szCs w:val="22"/>
          <w:lang/>
        </w:rPr>
        <w:t xml:space="preserve">seznaniti </w:t>
      </w:r>
      <w:r w:rsidRPr="0013645D">
        <w:rPr>
          <w:rFonts w:ascii="Calibri" w:hAnsi="Calibri"/>
          <w:noProof/>
          <w:sz w:val="22"/>
          <w:szCs w:val="22"/>
          <w:lang/>
        </w:rPr>
        <w:t xml:space="preserve">z </w:t>
      </w:r>
      <w:r w:rsidR="009A621B">
        <w:rPr>
          <w:rFonts w:ascii="Calibri" w:hAnsi="Calibri"/>
          <w:noProof/>
          <w:sz w:val="22"/>
          <w:szCs w:val="22"/>
          <w:lang/>
        </w:rPr>
        <w:t>aktualnimi vidiki razvoja in upravljanja interneta</w:t>
      </w:r>
      <w:r w:rsidRPr="0013645D">
        <w:rPr>
          <w:rFonts w:ascii="Calibri" w:hAnsi="Calibri"/>
          <w:noProof/>
          <w:sz w:val="22"/>
          <w:szCs w:val="22"/>
          <w:lang/>
        </w:rPr>
        <w:t xml:space="preserve">. Glede na navedeno je bilo na posvetu sklenjeno, da se vam, kot pripravljavcem zakonodaje ponudi sodelovanje internetne javnosti in tehnične skupnosti v okviru Slovenskega internetnega foruma pri </w:t>
      </w:r>
      <w:r w:rsidR="00D60A3D" w:rsidRPr="0013645D">
        <w:rPr>
          <w:rFonts w:ascii="Calibri" w:hAnsi="Calibri"/>
          <w:noProof/>
          <w:sz w:val="22"/>
          <w:szCs w:val="22"/>
          <w:lang/>
        </w:rPr>
        <w:t>pripravi aktualnih in tudi morebitnih bodočih zakonskih rešitev</w:t>
      </w:r>
      <w:r w:rsidR="001D6B9F">
        <w:rPr>
          <w:rFonts w:ascii="Calibri" w:hAnsi="Calibri"/>
          <w:noProof/>
          <w:sz w:val="22"/>
          <w:szCs w:val="22"/>
          <w:lang/>
        </w:rPr>
        <w:t>, ki se dotikajo</w:t>
      </w:r>
      <w:r w:rsidR="00D60A3D" w:rsidRPr="0013645D">
        <w:rPr>
          <w:rFonts w:ascii="Calibri" w:hAnsi="Calibri"/>
          <w:noProof/>
          <w:sz w:val="22"/>
          <w:szCs w:val="22"/>
          <w:lang/>
        </w:rPr>
        <w:t xml:space="preserve"> internet</w:t>
      </w:r>
      <w:r w:rsidR="001D6B9F">
        <w:rPr>
          <w:rFonts w:ascii="Calibri" w:hAnsi="Calibri"/>
          <w:noProof/>
          <w:sz w:val="22"/>
          <w:szCs w:val="22"/>
          <w:lang/>
        </w:rPr>
        <w:t>a in informacijsko komunikacijskih tehnologij</w:t>
      </w:r>
      <w:r w:rsidR="00D60A3D" w:rsidRPr="0013645D">
        <w:rPr>
          <w:rFonts w:ascii="Calibri" w:hAnsi="Calibri"/>
          <w:noProof/>
          <w:sz w:val="22"/>
          <w:szCs w:val="22"/>
          <w:lang/>
        </w:rPr>
        <w:t>.</w:t>
      </w:r>
    </w:p>
    <w:p w:rsidR="00D60A3D" w:rsidRPr="0013645D" w:rsidRDefault="00D60A3D" w:rsidP="00A37102">
      <w:pPr>
        <w:tabs>
          <w:tab w:val="center" w:pos="7088"/>
        </w:tabs>
        <w:jc w:val="both"/>
        <w:rPr>
          <w:rFonts w:ascii="Calibri" w:hAnsi="Calibri"/>
          <w:noProof/>
          <w:sz w:val="22"/>
          <w:szCs w:val="22"/>
          <w:lang/>
        </w:rPr>
      </w:pPr>
    </w:p>
    <w:p w:rsidR="00D60A3D" w:rsidRPr="0013645D" w:rsidRDefault="00D60A3D" w:rsidP="00A37102">
      <w:pPr>
        <w:tabs>
          <w:tab w:val="center" w:pos="7088"/>
        </w:tabs>
        <w:jc w:val="both"/>
        <w:rPr>
          <w:rFonts w:ascii="Calibri" w:hAnsi="Calibri"/>
          <w:noProof/>
          <w:sz w:val="22"/>
          <w:szCs w:val="22"/>
          <w:lang/>
        </w:rPr>
      </w:pPr>
      <w:r w:rsidRPr="0013645D">
        <w:rPr>
          <w:rFonts w:ascii="Calibri" w:hAnsi="Calibri"/>
          <w:noProof/>
          <w:sz w:val="22"/>
          <w:szCs w:val="22"/>
          <w:lang/>
        </w:rPr>
        <w:t xml:space="preserve">Skladno </w:t>
      </w:r>
      <w:r w:rsidR="00B85C4D" w:rsidRPr="0013645D">
        <w:rPr>
          <w:rFonts w:ascii="Calibri" w:hAnsi="Calibri"/>
          <w:noProof/>
          <w:sz w:val="22"/>
          <w:szCs w:val="22"/>
          <w:lang/>
        </w:rPr>
        <w:t xml:space="preserve">z navedenim smo vam na voljo na </w:t>
      </w:r>
      <w:r w:rsidR="004247E9">
        <w:rPr>
          <w:rFonts w:ascii="Calibri" w:hAnsi="Calibri"/>
          <w:noProof/>
          <w:sz w:val="22"/>
          <w:szCs w:val="22"/>
          <w:lang/>
        </w:rPr>
        <w:t>naslovu</w:t>
      </w:r>
      <w:r w:rsidR="00B85C4D" w:rsidRPr="0013645D">
        <w:rPr>
          <w:rFonts w:ascii="Calibri" w:hAnsi="Calibri"/>
          <w:noProof/>
          <w:sz w:val="22"/>
          <w:szCs w:val="22"/>
          <w:lang/>
        </w:rPr>
        <w:t xml:space="preserve"> </w:t>
      </w:r>
      <w:hyperlink r:id="rId9" w:history="1">
        <w:r w:rsidR="00B85C4D" w:rsidRPr="0013645D">
          <w:rPr>
            <w:rStyle w:val="Hiperpovezava"/>
            <w:rFonts w:ascii="Calibri" w:hAnsi="Calibri"/>
            <w:noProof/>
            <w:sz w:val="22"/>
            <w:szCs w:val="22"/>
            <w:lang/>
          </w:rPr>
          <w:t>info@sif.si</w:t>
        </w:r>
      </w:hyperlink>
      <w:r w:rsidR="00B85C4D" w:rsidRPr="0013645D">
        <w:rPr>
          <w:rFonts w:ascii="Calibri" w:hAnsi="Calibri"/>
          <w:noProof/>
          <w:sz w:val="22"/>
          <w:szCs w:val="22"/>
          <w:lang/>
        </w:rPr>
        <w:t xml:space="preserve">, kamor lahko pošljete </w:t>
      </w:r>
      <w:r w:rsidR="004247E9">
        <w:rPr>
          <w:rFonts w:ascii="Calibri" w:hAnsi="Calibri"/>
          <w:noProof/>
          <w:sz w:val="22"/>
          <w:szCs w:val="22"/>
          <w:lang/>
        </w:rPr>
        <w:t xml:space="preserve">vaše predloge in </w:t>
      </w:r>
      <w:r w:rsidR="00B85C4D" w:rsidRPr="0013645D">
        <w:rPr>
          <w:rFonts w:ascii="Calibri" w:hAnsi="Calibri"/>
          <w:noProof/>
          <w:sz w:val="22"/>
          <w:szCs w:val="22"/>
          <w:lang/>
        </w:rPr>
        <w:t xml:space="preserve">morebitna vprašanja </w:t>
      </w:r>
      <w:r w:rsidR="001D6B9F">
        <w:rPr>
          <w:rFonts w:ascii="Calibri" w:hAnsi="Calibri"/>
          <w:noProof/>
          <w:sz w:val="22"/>
          <w:szCs w:val="22"/>
          <w:lang/>
        </w:rPr>
        <w:t>glede tehničn</w:t>
      </w:r>
      <w:r w:rsidR="004247E9">
        <w:rPr>
          <w:rFonts w:ascii="Calibri" w:hAnsi="Calibri"/>
          <w:noProof/>
          <w:sz w:val="22"/>
          <w:szCs w:val="22"/>
          <w:lang/>
        </w:rPr>
        <w:t xml:space="preserve">ih vidikov zakonodajnih rešitev, v povezavi z </w:t>
      </w:r>
      <w:r w:rsidR="001D6B9F">
        <w:rPr>
          <w:rFonts w:ascii="Calibri" w:hAnsi="Calibri"/>
          <w:noProof/>
          <w:sz w:val="22"/>
          <w:szCs w:val="22"/>
          <w:lang/>
        </w:rPr>
        <w:t>informacijsko komuni</w:t>
      </w:r>
      <w:r w:rsidR="004247E9">
        <w:rPr>
          <w:rFonts w:ascii="Calibri" w:hAnsi="Calibri"/>
          <w:noProof/>
          <w:sz w:val="22"/>
          <w:szCs w:val="22"/>
          <w:lang/>
        </w:rPr>
        <w:t>kacijskimi tehnologijami</w:t>
      </w:r>
      <w:r w:rsidR="00212542">
        <w:rPr>
          <w:rFonts w:ascii="Calibri" w:hAnsi="Calibri"/>
          <w:noProof/>
          <w:sz w:val="22"/>
          <w:szCs w:val="22"/>
          <w:lang/>
        </w:rPr>
        <w:t xml:space="preserve"> ter delovanjem</w:t>
      </w:r>
      <w:r w:rsidR="001D6B9F">
        <w:rPr>
          <w:rFonts w:ascii="Calibri" w:hAnsi="Calibri"/>
          <w:noProof/>
          <w:sz w:val="22"/>
          <w:szCs w:val="22"/>
          <w:lang/>
        </w:rPr>
        <w:t xml:space="preserve"> </w:t>
      </w:r>
      <w:r w:rsidR="00212542">
        <w:rPr>
          <w:rFonts w:ascii="Calibri" w:hAnsi="Calibri"/>
          <w:noProof/>
          <w:sz w:val="22"/>
          <w:szCs w:val="22"/>
          <w:lang/>
        </w:rPr>
        <w:t xml:space="preserve">in upravljanjem </w:t>
      </w:r>
      <w:r w:rsidR="00B85C4D" w:rsidRPr="0013645D">
        <w:rPr>
          <w:rFonts w:ascii="Calibri" w:hAnsi="Calibri"/>
          <w:noProof/>
          <w:sz w:val="22"/>
          <w:szCs w:val="22"/>
          <w:lang/>
        </w:rPr>
        <w:t>internet</w:t>
      </w:r>
      <w:r w:rsidR="00212542">
        <w:rPr>
          <w:rFonts w:ascii="Calibri" w:hAnsi="Calibri"/>
          <w:noProof/>
          <w:sz w:val="22"/>
          <w:szCs w:val="22"/>
          <w:lang/>
        </w:rPr>
        <w:t>a</w:t>
      </w:r>
      <w:r w:rsidR="00DE5C94" w:rsidRPr="0013645D">
        <w:rPr>
          <w:rFonts w:ascii="Calibri" w:hAnsi="Calibri"/>
          <w:noProof/>
          <w:sz w:val="22"/>
          <w:szCs w:val="22"/>
          <w:lang/>
        </w:rPr>
        <w:t>.</w:t>
      </w:r>
      <w:r w:rsidR="00706083">
        <w:rPr>
          <w:rFonts w:ascii="Calibri" w:hAnsi="Calibri"/>
          <w:noProof/>
          <w:sz w:val="22"/>
          <w:szCs w:val="22"/>
          <w:lang/>
        </w:rPr>
        <w:t xml:space="preserve"> Pripravljeni smo sodelovati pri razjasnitvi tehničnih in tudi drugih vidikov zakonodajnih rešitev in prispevati k razpravi za boljše zakonodajne rešitve.</w:t>
      </w:r>
    </w:p>
    <w:p w:rsidR="00C927C2" w:rsidRDefault="00C927C2" w:rsidP="00C927C2">
      <w:pPr>
        <w:spacing w:after="120"/>
        <w:rPr>
          <w:rFonts w:ascii="Calibri" w:hAnsi="Calibri"/>
          <w:noProof/>
          <w:sz w:val="22"/>
          <w:szCs w:val="22"/>
          <w:lang/>
        </w:rPr>
      </w:pPr>
    </w:p>
    <w:p w:rsidR="00212542" w:rsidRPr="0013645D" w:rsidRDefault="00212542" w:rsidP="00C927C2">
      <w:pPr>
        <w:spacing w:after="120"/>
        <w:rPr>
          <w:rFonts w:ascii="Calibri" w:hAnsi="Calibri"/>
          <w:noProof/>
          <w:sz w:val="22"/>
          <w:szCs w:val="22"/>
          <w:lang/>
        </w:rPr>
      </w:pPr>
    </w:p>
    <w:p w:rsidR="00C927C2" w:rsidRPr="0013645D" w:rsidRDefault="00157217" w:rsidP="007963A3">
      <w:pPr>
        <w:spacing w:after="120"/>
        <w:rPr>
          <w:rFonts w:ascii="Calibri" w:hAnsi="Calibri"/>
          <w:noProof/>
          <w:sz w:val="22"/>
          <w:szCs w:val="22"/>
          <w:lang/>
        </w:rPr>
      </w:pPr>
      <w:r w:rsidRPr="0013645D">
        <w:rPr>
          <w:rFonts w:ascii="Calibri" w:hAnsi="Calibri"/>
          <w:noProof/>
          <w:sz w:val="22"/>
          <w:szCs w:val="22"/>
          <w:lang/>
        </w:rPr>
        <w:t>S spoštovanjem</w:t>
      </w:r>
      <w:r w:rsidR="007963A3">
        <w:rPr>
          <w:rFonts w:ascii="Calibri" w:hAnsi="Calibri"/>
          <w:noProof/>
          <w:sz w:val="22"/>
          <w:szCs w:val="22"/>
          <w:lang/>
        </w:rPr>
        <w:t>!</w:t>
      </w:r>
    </w:p>
    <w:p w:rsidR="00A37102" w:rsidRPr="0013645D" w:rsidRDefault="00A37102" w:rsidP="00C927C2">
      <w:pPr>
        <w:tabs>
          <w:tab w:val="center" w:pos="7088"/>
        </w:tabs>
        <w:rPr>
          <w:rFonts w:ascii="Calibri" w:hAnsi="Calibri"/>
          <w:noProof/>
          <w:sz w:val="22"/>
          <w:szCs w:val="22"/>
          <w:lang/>
        </w:rPr>
      </w:pPr>
    </w:p>
    <w:sectPr w:rsidR="00A37102" w:rsidRPr="0013645D" w:rsidSect="0065168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C784A"/>
    <w:multiLevelType w:val="hybridMultilevel"/>
    <w:tmpl w:val="24961832"/>
    <w:lvl w:ilvl="0" w:tplc="80F841B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F2ACD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52B9A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B88D5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3A47C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06EBC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F0598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A2D58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30637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compat/>
  <w:rsids>
    <w:rsidRoot w:val="00095021"/>
    <w:rsid w:val="00007314"/>
    <w:rsid w:val="00046D5A"/>
    <w:rsid w:val="00095021"/>
    <w:rsid w:val="000C4768"/>
    <w:rsid w:val="000F716D"/>
    <w:rsid w:val="0013645D"/>
    <w:rsid w:val="00157217"/>
    <w:rsid w:val="001D6B9F"/>
    <w:rsid w:val="002028A9"/>
    <w:rsid w:val="00202AE7"/>
    <w:rsid w:val="00212542"/>
    <w:rsid w:val="002858CE"/>
    <w:rsid w:val="00306C53"/>
    <w:rsid w:val="00345EBE"/>
    <w:rsid w:val="00381410"/>
    <w:rsid w:val="003D38F8"/>
    <w:rsid w:val="004247E9"/>
    <w:rsid w:val="005140A6"/>
    <w:rsid w:val="005975DC"/>
    <w:rsid w:val="005A1A94"/>
    <w:rsid w:val="006128F9"/>
    <w:rsid w:val="0062084C"/>
    <w:rsid w:val="00647A57"/>
    <w:rsid w:val="0065168D"/>
    <w:rsid w:val="00684C09"/>
    <w:rsid w:val="006A0375"/>
    <w:rsid w:val="006B757D"/>
    <w:rsid w:val="006C12CF"/>
    <w:rsid w:val="006C2404"/>
    <w:rsid w:val="00706083"/>
    <w:rsid w:val="0075023D"/>
    <w:rsid w:val="0077544C"/>
    <w:rsid w:val="007963A3"/>
    <w:rsid w:val="007A3425"/>
    <w:rsid w:val="007A768C"/>
    <w:rsid w:val="007C375F"/>
    <w:rsid w:val="007D6D2C"/>
    <w:rsid w:val="007F23CA"/>
    <w:rsid w:val="00865269"/>
    <w:rsid w:val="008A3D88"/>
    <w:rsid w:val="008B2476"/>
    <w:rsid w:val="008E2B98"/>
    <w:rsid w:val="008E5A2A"/>
    <w:rsid w:val="008F45E3"/>
    <w:rsid w:val="009A621B"/>
    <w:rsid w:val="009B240D"/>
    <w:rsid w:val="00A177A7"/>
    <w:rsid w:val="00A37102"/>
    <w:rsid w:val="00B54A5B"/>
    <w:rsid w:val="00B564B1"/>
    <w:rsid w:val="00B85C4D"/>
    <w:rsid w:val="00C45FA9"/>
    <w:rsid w:val="00C53A83"/>
    <w:rsid w:val="00C927C2"/>
    <w:rsid w:val="00D24CF3"/>
    <w:rsid w:val="00D60A3D"/>
    <w:rsid w:val="00D86A0D"/>
    <w:rsid w:val="00D905F9"/>
    <w:rsid w:val="00DE5C94"/>
    <w:rsid w:val="00E71699"/>
    <w:rsid w:val="00E973A7"/>
    <w:rsid w:val="00F03C7B"/>
    <w:rsid w:val="00F97DDD"/>
    <w:rsid w:val="00FB3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rsid w:val="000C4768"/>
    <w:rPr>
      <w:rFonts w:ascii="Tahoma" w:hAnsi="Tahoma"/>
      <w:sz w:val="16"/>
      <w:szCs w:val="16"/>
      <w:lang/>
    </w:rPr>
  </w:style>
  <w:style w:type="character" w:customStyle="1" w:styleId="BesedilooblakaZnak">
    <w:name w:val="Besedilo oblačka Znak"/>
    <w:link w:val="Besedilooblaka"/>
    <w:rsid w:val="000C4768"/>
    <w:rPr>
      <w:rFonts w:ascii="Tahoma" w:hAnsi="Tahoma" w:cs="Tahoma"/>
      <w:sz w:val="16"/>
      <w:szCs w:val="16"/>
    </w:rPr>
  </w:style>
  <w:style w:type="character" w:styleId="Hiperpovezava">
    <w:name w:val="Hyperlink"/>
    <w:rsid w:val="000C47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0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11550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p@gov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p.mnz@gov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p.mf@gov.si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sif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MGTM</Company>
  <LinksUpToDate>false</LinksUpToDate>
  <CharactersWithSpaces>2149</CharactersWithSpaces>
  <SharedDoc>false</SharedDoc>
  <HLinks>
    <vt:vector size="24" baseType="variant">
      <vt:variant>
        <vt:i4>196653</vt:i4>
      </vt:variant>
      <vt:variant>
        <vt:i4>9</vt:i4>
      </vt:variant>
      <vt:variant>
        <vt:i4>0</vt:i4>
      </vt:variant>
      <vt:variant>
        <vt:i4>5</vt:i4>
      </vt:variant>
      <vt:variant>
        <vt:lpwstr>mailto:info@sif.si</vt:lpwstr>
      </vt:variant>
      <vt:variant>
        <vt:lpwstr/>
      </vt:variant>
      <vt:variant>
        <vt:i4>3735638</vt:i4>
      </vt:variant>
      <vt:variant>
        <vt:i4>6</vt:i4>
      </vt:variant>
      <vt:variant>
        <vt:i4>0</vt:i4>
      </vt:variant>
      <vt:variant>
        <vt:i4>5</vt:i4>
      </vt:variant>
      <vt:variant>
        <vt:lpwstr>mailto:gp.mp@gov.si</vt:lpwstr>
      </vt:variant>
      <vt:variant>
        <vt:lpwstr/>
      </vt:variant>
      <vt:variant>
        <vt:i4>2949199</vt:i4>
      </vt:variant>
      <vt:variant>
        <vt:i4>3</vt:i4>
      </vt:variant>
      <vt:variant>
        <vt:i4>0</vt:i4>
      </vt:variant>
      <vt:variant>
        <vt:i4>5</vt:i4>
      </vt:variant>
      <vt:variant>
        <vt:lpwstr>mailto:gp.mnz@gov.si</vt:lpwstr>
      </vt:variant>
      <vt:variant>
        <vt:lpwstr/>
      </vt:variant>
      <vt:variant>
        <vt:i4>3080278</vt:i4>
      </vt:variant>
      <vt:variant>
        <vt:i4>0</vt:i4>
      </vt:variant>
      <vt:variant>
        <vt:i4>0</vt:i4>
      </vt:variant>
      <vt:variant>
        <vt:i4>5</vt:i4>
      </vt:variant>
      <vt:variant>
        <vt:lpwstr>mailto:gp.mf@gov.si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</dc:creator>
  <cp:lastModifiedBy>Marjan</cp:lastModifiedBy>
  <cp:revision>1</cp:revision>
  <cp:lastPrinted>2014-05-08T13:15:00Z</cp:lastPrinted>
  <dcterms:created xsi:type="dcterms:W3CDTF">2014-06-01T19:15:00Z</dcterms:created>
  <dcterms:modified xsi:type="dcterms:W3CDTF">2014-06-01T19:21:00Z</dcterms:modified>
</cp:coreProperties>
</file>